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4549" w14:textId="77777777" w:rsidR="00FF0362" w:rsidRDefault="00FF0362" w:rsidP="00FF036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bookmarkStart w:id="0" w:name="_Toc186132220"/>
    </w:p>
    <w:p w14:paraId="68629D29" w14:textId="77777777" w:rsidR="00FF0362" w:rsidRDefault="00FF0362" w:rsidP="00FF036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14:paraId="7115AAA3" w14:textId="1543E2DB" w:rsidR="00FF0362" w:rsidRPr="00771500" w:rsidRDefault="00FF0362" w:rsidP="00FF036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bookmarkStart w:id="1" w:name="_Toc186134262"/>
      <w:r w:rsidRPr="00771500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Документация для программы «Цифровой Скетч»</w:t>
      </w:r>
      <w:bookmarkEnd w:id="0"/>
      <w:bookmarkEnd w:id="1"/>
    </w:p>
    <w:p w14:paraId="68B4F4F1" w14:textId="6048F4AC" w:rsidR="00FF0362" w:rsidRDefault="00FF0362" w:rsidP="00FF03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69DF60CB" w14:textId="77777777" w:rsidR="00FF0362" w:rsidRDefault="00FF0362" w:rsidP="00FF03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2D6FB5DD" w14:textId="024C9578" w:rsidR="00FF0362" w:rsidRDefault="00167048" w:rsidP="00FF03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2" w:name="_Toc186134263"/>
      <w:r w:rsidRPr="001670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Документация по поддержанию жизненного цикла программного обеспечения</w:t>
      </w:r>
      <w:bookmarkEnd w:id="2"/>
    </w:p>
    <w:p w14:paraId="45521C43" w14:textId="77777777" w:rsidR="00FF0362" w:rsidRDefault="00FF0362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45124327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88A7F7C" w14:textId="06F49CA9" w:rsidR="00FF0362" w:rsidRDefault="00FF0362">
          <w:pPr>
            <w:pStyle w:val="a6"/>
          </w:pPr>
          <w:r>
            <w:t>Оглавление</w:t>
          </w:r>
        </w:p>
        <w:p w14:paraId="36CBA492" w14:textId="261A4C3C" w:rsidR="00167048" w:rsidRDefault="00FF0362">
          <w:pPr>
            <w:pStyle w:val="2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6134262" w:history="1">
            <w:r w:rsidR="00167048" w:rsidRPr="00DA5B25">
              <w:rPr>
                <w:rStyle w:val="a5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Документация для программы «Цифровой Скетч»</w:t>
            </w:r>
            <w:r w:rsidR="00167048">
              <w:rPr>
                <w:noProof/>
                <w:webHidden/>
              </w:rPr>
              <w:tab/>
            </w:r>
            <w:r w:rsidR="00167048">
              <w:rPr>
                <w:noProof/>
                <w:webHidden/>
              </w:rPr>
              <w:fldChar w:fldCharType="begin"/>
            </w:r>
            <w:r w:rsidR="00167048">
              <w:rPr>
                <w:noProof/>
                <w:webHidden/>
              </w:rPr>
              <w:instrText xml:space="preserve"> PAGEREF _Toc186134262 \h </w:instrText>
            </w:r>
            <w:r w:rsidR="00167048">
              <w:rPr>
                <w:noProof/>
                <w:webHidden/>
              </w:rPr>
            </w:r>
            <w:r w:rsidR="00167048">
              <w:rPr>
                <w:noProof/>
                <w:webHidden/>
              </w:rPr>
              <w:fldChar w:fldCharType="separate"/>
            </w:r>
            <w:r w:rsidR="00167048">
              <w:rPr>
                <w:noProof/>
                <w:webHidden/>
              </w:rPr>
              <w:t>1</w:t>
            </w:r>
            <w:r w:rsidR="00167048">
              <w:rPr>
                <w:noProof/>
                <w:webHidden/>
              </w:rPr>
              <w:fldChar w:fldCharType="end"/>
            </w:r>
          </w:hyperlink>
        </w:p>
        <w:p w14:paraId="3D754942" w14:textId="0AC8AC80" w:rsidR="00167048" w:rsidRDefault="00167048">
          <w:pPr>
            <w:pStyle w:val="1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86134263" w:history="1">
            <w:r w:rsidRPr="00DA5B25">
              <w:rPr>
                <w:rStyle w:val="a5"/>
                <w:rFonts w:ascii="Times New Roman" w:eastAsia="Times New Roman" w:hAnsi="Times New Roman" w:cs="Times New Roman"/>
                <w:b/>
                <w:bCs/>
                <w:noProof/>
                <w:kern w:val="36"/>
                <w:lang w:eastAsia="ru-RU"/>
              </w:rPr>
              <w:t>Документация по поддержанию жизненного цикла программного обеспечения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_Toc186134263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88491C" w14:textId="4CD8A25B" w:rsidR="00167048" w:rsidRDefault="00167048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86134264" w:history="1">
            <w:r w:rsidRPr="00DA5B25">
              <w:rPr>
                <w:rStyle w:val="a5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1. Введение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_Toc186134264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6992BD" w14:textId="02F16187" w:rsidR="00167048" w:rsidRDefault="00167048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86134265" w:history="1">
            <w:r w:rsidRPr="00DA5B25">
              <w:rPr>
                <w:rStyle w:val="a5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2. Процессы обеспечения поддержки жизненного цикла ПО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_Toc186134265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2F0EC9" w14:textId="03BC8BDC" w:rsidR="00167048" w:rsidRDefault="00167048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86134266" w:history="1">
            <w:r w:rsidRPr="00DA5B25">
              <w:rPr>
                <w:rStyle w:val="a5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3. Персонал, необходимый для обеспечения поддержки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_Toc186134266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5722B6" w14:textId="438C1297" w:rsidR="00167048" w:rsidRDefault="00167048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86134267" w:history="1">
            <w:r w:rsidRPr="00DA5B25">
              <w:rPr>
                <w:rStyle w:val="a5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4. Заключение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_Toc186134267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49A2F9" w14:textId="70DB9D52" w:rsidR="00FF0362" w:rsidRDefault="00FF0362">
          <w:r>
            <w:rPr>
              <w:b/>
              <w:bCs/>
            </w:rPr>
            <w:fldChar w:fldCharType="end"/>
          </w:r>
        </w:p>
      </w:sdtContent>
    </w:sdt>
    <w:p w14:paraId="1EBFBBD3" w14:textId="48EDB979" w:rsidR="00FF0362" w:rsidRDefault="00FF0362" w:rsidP="00FF03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62F135D0" w14:textId="5AAA6B1D" w:rsidR="00FF0362" w:rsidRDefault="00FF0362" w:rsidP="00FF03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56DC2FB8" w14:textId="581F8D2B" w:rsidR="00FF0362" w:rsidRDefault="00FF0362" w:rsidP="00FF03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4D7796F8" w14:textId="77777777" w:rsidR="00FF0362" w:rsidRDefault="00FF0362" w:rsidP="00FF03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7B1952C1" w14:textId="1588B472" w:rsidR="00FF0362" w:rsidRDefault="00FF0362" w:rsidP="00FF03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387F367B" w14:textId="0359E7F3" w:rsidR="00FF0362" w:rsidRDefault="00FF0362" w:rsidP="00FF03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2B2411E5" w14:textId="21CF5602" w:rsidR="00FF0362" w:rsidRDefault="00FF0362" w:rsidP="00FF03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2A236012" w14:textId="2A29681C" w:rsidR="00FF0362" w:rsidRDefault="00FF0362" w:rsidP="00FF03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118BBE49" w14:textId="390FAE44" w:rsidR="00FF0362" w:rsidRDefault="00FF0362" w:rsidP="00FF03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6388E792" w14:textId="715D4A3F" w:rsidR="00A2263E" w:rsidRDefault="00A2263E" w:rsidP="00FF03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22F65826" w14:textId="5FA07269" w:rsidR="00167048" w:rsidRDefault="00167048" w:rsidP="00FF03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2952005C" w14:textId="77777777" w:rsidR="00167048" w:rsidRDefault="00167048" w:rsidP="00FF03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34C3289F" w14:textId="77777777" w:rsidR="00A2263E" w:rsidRPr="00FF0362" w:rsidRDefault="00A2263E" w:rsidP="00FF03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129C8D00" w14:textId="77777777" w:rsidR="00167048" w:rsidRPr="00167048" w:rsidRDefault="00167048" w:rsidP="001670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3" w:name="_Toc186134264"/>
      <w:r w:rsidRPr="001670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1. Введение</w:t>
      </w:r>
      <w:bookmarkEnd w:id="3"/>
    </w:p>
    <w:p w14:paraId="1AD9E788" w14:textId="77777777" w:rsidR="00167048" w:rsidRPr="00167048" w:rsidRDefault="00167048" w:rsidP="00167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04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по поддержанию жизненного цикла программного обеспечения описывает процессы, обеспечивающие поддержание, исправление неисправностей, а также совершенствование программного обеспечения. Включает описание методов устранения ошибок, обновления системы, а также информации о персонале, необходимом для обеспечения надлежащей поддержки программного продукта.</w:t>
      </w:r>
    </w:p>
    <w:p w14:paraId="34941E87" w14:textId="77777777" w:rsidR="00167048" w:rsidRPr="00167048" w:rsidRDefault="00167048" w:rsidP="001670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4" w:name="_Toc186134265"/>
      <w:r w:rsidRPr="001670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Процессы обеспечения поддержки жизненного цикла ПО</w:t>
      </w:r>
      <w:bookmarkEnd w:id="4"/>
    </w:p>
    <w:p w14:paraId="3163FDE1" w14:textId="77777777" w:rsidR="00167048" w:rsidRPr="00167048" w:rsidRDefault="00167048" w:rsidP="00167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04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Жизненный цикл программного обеспечения (ПО) включает все стадии от разработки до завершения эксплуатации. Процессы, связанные с поддержанием жизненного цикла, включают:</w:t>
      </w:r>
    </w:p>
    <w:p w14:paraId="640F7C99" w14:textId="77777777" w:rsidR="00167048" w:rsidRPr="00167048" w:rsidRDefault="00167048" w:rsidP="0016704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Устранение неисправностей</w:t>
      </w:r>
      <w:r w:rsidRPr="00167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управление инцидентами)</w:t>
      </w:r>
    </w:p>
    <w:p w14:paraId="412BEDF2" w14:textId="77777777" w:rsidR="00167048" w:rsidRPr="00167048" w:rsidRDefault="00167048" w:rsidP="0016704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Обновление и совершенствование</w:t>
      </w:r>
    </w:p>
    <w:p w14:paraId="4D543A20" w14:textId="77777777" w:rsidR="00167048" w:rsidRPr="00167048" w:rsidRDefault="00167048" w:rsidP="0016704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Техническая поддержка пользователей</w:t>
      </w:r>
    </w:p>
    <w:p w14:paraId="3346B5F7" w14:textId="77777777" w:rsidR="00167048" w:rsidRPr="00167048" w:rsidRDefault="00167048" w:rsidP="0016704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Обеспечение совместимости</w:t>
      </w:r>
    </w:p>
    <w:p w14:paraId="65162E7E" w14:textId="77777777" w:rsidR="00167048" w:rsidRPr="00167048" w:rsidRDefault="00167048" w:rsidP="0016704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документацией</w:t>
      </w:r>
    </w:p>
    <w:p w14:paraId="1F0284DF" w14:textId="77777777" w:rsidR="00167048" w:rsidRPr="00167048" w:rsidRDefault="00167048" w:rsidP="0016704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7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Устранение неисправностей (управление инцидентами)</w:t>
      </w:r>
    </w:p>
    <w:p w14:paraId="3EB02478" w14:textId="77777777" w:rsidR="00167048" w:rsidRPr="00167048" w:rsidRDefault="00167048" w:rsidP="00167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0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устранения неисправностей гарантирует, что возникающие проблемы с программным обеспечением будут своевременно выявляться и устраняться. Включает следующие этапы:</w:t>
      </w:r>
    </w:p>
    <w:p w14:paraId="0673F80C" w14:textId="77777777" w:rsidR="00167048" w:rsidRPr="00167048" w:rsidRDefault="00167048" w:rsidP="0016704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Регистрация и классификация инцидентов</w:t>
      </w:r>
      <w:r w:rsidRPr="0016704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9FF9FC7" w14:textId="5F944394" w:rsidR="00167048" w:rsidRPr="00167048" w:rsidRDefault="00167048" w:rsidP="00167048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0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неисправности пользователь регистриру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167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инцидент (ошибку или проблему), предоставляя все необходимые данные для диагностики (описание проблемы, скриншоты, </w:t>
      </w:r>
      <w:proofErr w:type="spellStart"/>
      <w:r w:rsidRPr="0016704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</w:t>
      </w:r>
      <w:proofErr w:type="spellEnd"/>
      <w:r w:rsidRPr="0016704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4EA170B4" w14:textId="77777777" w:rsidR="00167048" w:rsidRPr="00167048" w:rsidRDefault="00167048" w:rsidP="00167048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0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 инциденту присваивается приоритет в зависимости от серьезности проблемы (например, критическая ошибка, ошибка средней важности, незначительная ошибка).</w:t>
      </w:r>
    </w:p>
    <w:p w14:paraId="226D9A4F" w14:textId="77777777" w:rsidR="00167048" w:rsidRPr="00167048" w:rsidRDefault="00167048" w:rsidP="0016704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Диагностика проблемы</w:t>
      </w:r>
      <w:r w:rsidRPr="0016704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1C59845" w14:textId="77777777" w:rsidR="00167048" w:rsidRPr="00167048" w:rsidRDefault="00167048" w:rsidP="00167048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04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 по технической поддержке или разработчики анализируют информацию о неисправности и повторяют действия, которые привели к возникновению проблемы.</w:t>
      </w:r>
    </w:p>
    <w:p w14:paraId="746F8B85" w14:textId="77777777" w:rsidR="00167048" w:rsidRPr="00167048" w:rsidRDefault="00167048" w:rsidP="00167048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04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отладочных инструментов, логов и отчетов о сбоях помогает быстро локализовать источник проблемы.</w:t>
      </w:r>
    </w:p>
    <w:p w14:paraId="76486234" w14:textId="77777777" w:rsidR="00167048" w:rsidRPr="00167048" w:rsidRDefault="00167048" w:rsidP="0016704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Разработка и тестирование решения</w:t>
      </w:r>
      <w:r w:rsidRPr="0016704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1EC4C84" w14:textId="77777777" w:rsidR="00167048" w:rsidRPr="00167048" w:rsidRDefault="00167048" w:rsidP="00167048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04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критических ошибок создаются срочные исправления (патчи). Для менее серьезных проблем планируется исправление в следующем обновлении.</w:t>
      </w:r>
    </w:p>
    <w:p w14:paraId="714045E2" w14:textId="77777777" w:rsidR="00167048" w:rsidRPr="00167048" w:rsidRDefault="00167048" w:rsidP="00167048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0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разработки патча или исправления ошибка тестируется в тестовой среде, чтобы убедиться, что проблема решена и не возникли новые.</w:t>
      </w:r>
    </w:p>
    <w:p w14:paraId="49C5D873" w14:textId="77777777" w:rsidR="00167048" w:rsidRPr="00167048" w:rsidRDefault="00167048" w:rsidP="0016704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Внедрение исправления</w:t>
      </w:r>
      <w:r w:rsidRPr="0016704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60D9C9A" w14:textId="77777777" w:rsidR="00167048" w:rsidRPr="00167048" w:rsidRDefault="00167048" w:rsidP="00167048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0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тестирования патч или исправление внедряется в основную рабочую версию приложения.</w:t>
      </w:r>
    </w:p>
    <w:p w14:paraId="133D9E35" w14:textId="55D3DD86" w:rsidR="00167048" w:rsidRPr="00167048" w:rsidRDefault="00167048" w:rsidP="00167048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</w:t>
      </w:r>
      <w:r w:rsidRPr="00167048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убедиться, что ошибка была исправлена, а система работает корректно.</w:t>
      </w:r>
    </w:p>
    <w:p w14:paraId="3DEB1E10" w14:textId="77777777" w:rsidR="00167048" w:rsidRPr="00167048" w:rsidRDefault="00167048" w:rsidP="0016704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Информирование пользователей</w:t>
      </w:r>
      <w:r w:rsidRPr="0016704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FED183C" w14:textId="3BE6526B" w:rsidR="00167048" w:rsidRPr="00167048" w:rsidRDefault="00167048" w:rsidP="00167048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0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Обновления или исправления ошибок доводятся до пользователей через уведомления.</w:t>
      </w:r>
    </w:p>
    <w:p w14:paraId="45C7C07D" w14:textId="77777777" w:rsidR="00167048" w:rsidRPr="00167048" w:rsidRDefault="00167048" w:rsidP="00167048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0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критических ошибок пользователям отправляются уведомления о патчах и инструкциях по установке обновлений.</w:t>
      </w:r>
    </w:p>
    <w:p w14:paraId="1B305DA5" w14:textId="77777777" w:rsidR="00167048" w:rsidRPr="00167048" w:rsidRDefault="00167048" w:rsidP="0016704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7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Обновления и совершенствование</w:t>
      </w:r>
    </w:p>
    <w:p w14:paraId="29853B70" w14:textId="77777777" w:rsidR="00167048" w:rsidRPr="00167048" w:rsidRDefault="00167048" w:rsidP="00167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0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обновлений включает внесение изменений и улучшений в программное обеспечение для улучшения его функциональности, производительности, безопасности и удобства использования. Этот процесс включает следующие этапы:</w:t>
      </w:r>
    </w:p>
    <w:p w14:paraId="77460FE0" w14:textId="77777777" w:rsidR="00167048" w:rsidRPr="00167048" w:rsidRDefault="00167048" w:rsidP="0016704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Планирование обновлений</w:t>
      </w:r>
      <w:r w:rsidRPr="0016704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5DBFC8F" w14:textId="77777777" w:rsidR="00167048" w:rsidRPr="00167048" w:rsidRDefault="00167048" w:rsidP="00167048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04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потребностей пользователей, отзывы и изменения в технологии или в бизнес-требованиях определяют потребность в обновлениях.</w:t>
      </w:r>
    </w:p>
    <w:p w14:paraId="7374E146" w14:textId="77777777" w:rsidR="00167048" w:rsidRPr="00167048" w:rsidRDefault="00167048" w:rsidP="00167048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0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Разработчики и аналитики определяют, какие новые функции или улучшения будут добавлены, а какие проблемы будут решены.</w:t>
      </w:r>
    </w:p>
    <w:p w14:paraId="65F326C6" w14:textId="77777777" w:rsidR="00167048" w:rsidRPr="00167048" w:rsidRDefault="00167048" w:rsidP="0016704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Разработка обновлений</w:t>
      </w:r>
      <w:r w:rsidRPr="0016704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C236CF2" w14:textId="77777777" w:rsidR="00167048" w:rsidRPr="00167048" w:rsidRDefault="00167048" w:rsidP="00167048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0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Разработчики создают новые функции или улучшения в ПО, а также исправляют выявленные ошибки.</w:t>
      </w:r>
    </w:p>
    <w:p w14:paraId="361752C9" w14:textId="77777777" w:rsidR="00167048" w:rsidRPr="00167048" w:rsidRDefault="00167048" w:rsidP="00167048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0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Программный продукт проходит через этапы тестирования: юнит-тестирование, интеграционное тестирование, пользовательское тестирование (UAT).</w:t>
      </w:r>
    </w:p>
    <w:p w14:paraId="37CFBED0" w14:textId="77777777" w:rsidR="00167048" w:rsidRPr="00167048" w:rsidRDefault="00167048" w:rsidP="0016704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Тестирование обновлений</w:t>
      </w:r>
      <w:r w:rsidRPr="0016704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7D80A94" w14:textId="77777777" w:rsidR="00167048" w:rsidRPr="00167048" w:rsidRDefault="00167048" w:rsidP="00167048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0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Обновления проходят многократное тестирование в тестовой среде.</w:t>
      </w:r>
    </w:p>
    <w:p w14:paraId="761AA182" w14:textId="77777777" w:rsidR="00167048" w:rsidRPr="00167048" w:rsidRDefault="00167048" w:rsidP="00167048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0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Обновления могут тестироваться пользователями в ограниченном масштабе (бета-тестирование), чтобы выявить возможные недоработки.</w:t>
      </w:r>
    </w:p>
    <w:p w14:paraId="76B2FEF2" w14:textId="77777777" w:rsidR="00167048" w:rsidRPr="00167048" w:rsidRDefault="00167048" w:rsidP="0016704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Внедрение обновлений</w:t>
      </w:r>
      <w:r w:rsidRPr="0016704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BEB7A88" w14:textId="77777777" w:rsidR="00167048" w:rsidRPr="00167048" w:rsidRDefault="00167048" w:rsidP="00167048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0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Обновления развертываются в рабочую среду, что может включать обновление серверного ПО или клиентского интерфейса.</w:t>
      </w:r>
    </w:p>
    <w:p w14:paraId="23C88D8C" w14:textId="6B13BA7D" w:rsidR="00167048" w:rsidRPr="00167048" w:rsidRDefault="00167048" w:rsidP="00167048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0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Пользователи могут получить доступ к обновлениям через обновления ПО, веб-сервисы.</w:t>
      </w:r>
    </w:p>
    <w:p w14:paraId="5FEAFB0A" w14:textId="77777777" w:rsidR="00167048" w:rsidRPr="00167048" w:rsidRDefault="00167048" w:rsidP="0016704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Документация обновлений</w:t>
      </w:r>
      <w:r w:rsidRPr="0016704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4AD9DE6" w14:textId="77777777" w:rsidR="00167048" w:rsidRPr="00167048" w:rsidRDefault="00167048" w:rsidP="00167048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04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каждого обновления создается документация, включающая описание новых функций, исправленных ошибок, изменений в интерфейсе, а также инструкции по установке и возможным последствиям для пользователей.</w:t>
      </w:r>
    </w:p>
    <w:p w14:paraId="238F76A5" w14:textId="77777777" w:rsidR="00167048" w:rsidRPr="00167048" w:rsidRDefault="00167048" w:rsidP="0016704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7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 Техническая поддержка пользователей</w:t>
      </w:r>
    </w:p>
    <w:p w14:paraId="51C7559B" w14:textId="77777777" w:rsidR="00167048" w:rsidRPr="00167048" w:rsidRDefault="00167048" w:rsidP="00167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0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пользователей необходима для решения вопросов, возникающих в процессе работы с ПО. Включает следующие процессы:</w:t>
      </w:r>
    </w:p>
    <w:p w14:paraId="672C07F4" w14:textId="77777777" w:rsidR="00167048" w:rsidRPr="00167048" w:rsidRDefault="00167048" w:rsidP="0016704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Регистрация запросов пользователей</w:t>
      </w:r>
      <w:r w:rsidRPr="0016704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F3A0405" w14:textId="77777777" w:rsidR="00167048" w:rsidRPr="00167048" w:rsidRDefault="00167048" w:rsidP="00167048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04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запросы и жалобы пользователей регистрируются в системе управления инцидентами или с помощью специализированной службы поддержки.</w:t>
      </w:r>
    </w:p>
    <w:p w14:paraId="0FB8E845" w14:textId="77777777" w:rsidR="00167048" w:rsidRPr="00167048" w:rsidRDefault="00167048" w:rsidP="0016704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Диагностика и решение проблем</w:t>
      </w:r>
      <w:r w:rsidRPr="0016704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3B3583D" w14:textId="77777777" w:rsidR="00167048" w:rsidRPr="00167048" w:rsidRDefault="00167048" w:rsidP="00167048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04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 службы поддержки анализируют запросы пользователей и решают проблемы с ПО, предоставляя пользователю информацию о возможных решениях.</w:t>
      </w:r>
    </w:p>
    <w:p w14:paraId="524CE657" w14:textId="77777777" w:rsidR="00167048" w:rsidRPr="00167048" w:rsidRDefault="00167048" w:rsidP="0016704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Руководство и документация</w:t>
      </w:r>
      <w:r w:rsidRPr="0016704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B2D6AB3" w14:textId="77777777" w:rsidR="00167048" w:rsidRPr="00167048" w:rsidRDefault="00167048" w:rsidP="00167048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0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обновление руководств, инструкций, часто задаваемых вопросов (FAQ) и других материалов, которые помогают пользователям самостоятельно решать типичные проблемы.</w:t>
      </w:r>
    </w:p>
    <w:p w14:paraId="1ED35094" w14:textId="77777777" w:rsidR="00167048" w:rsidRPr="00167048" w:rsidRDefault="00167048" w:rsidP="0016704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7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2.4. Обеспечение совместимости</w:t>
      </w:r>
    </w:p>
    <w:p w14:paraId="2BC7138F" w14:textId="77777777" w:rsidR="00167048" w:rsidRPr="00167048" w:rsidRDefault="00167048" w:rsidP="0016704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новых версий операционных систем и браузеров</w:t>
      </w:r>
      <w:r w:rsidRPr="00167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0F462DF8" w14:textId="77777777" w:rsidR="00167048" w:rsidRPr="00167048" w:rsidRDefault="00167048" w:rsidP="00167048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0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Регулярное обновление и тестирование ПО с новыми версиями операционных систем и браузеров, чтобы гарантировать совместимость и отсутствие ошибок.</w:t>
      </w:r>
    </w:p>
    <w:p w14:paraId="125E2E7B" w14:textId="77777777" w:rsidR="00167048" w:rsidRPr="00167048" w:rsidRDefault="00167048" w:rsidP="0016704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Модульные обновления</w:t>
      </w:r>
      <w:r w:rsidRPr="00167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4229DEAE" w14:textId="77777777" w:rsidR="00167048" w:rsidRPr="00167048" w:rsidRDefault="00167048" w:rsidP="00167048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0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 зависимостей и библиотек, на которых работает ПО, чтобы обеспечить совместимость с новыми стандартами и улучшение производительности.</w:t>
      </w:r>
    </w:p>
    <w:p w14:paraId="3D9166B2" w14:textId="1302FFF5" w:rsidR="00167048" w:rsidRPr="00167048" w:rsidRDefault="00167048" w:rsidP="0016704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7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167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Управление документацией</w:t>
      </w:r>
    </w:p>
    <w:p w14:paraId="0E1D95EE" w14:textId="75220FE0" w:rsidR="00167048" w:rsidRPr="00167048" w:rsidRDefault="00167048" w:rsidP="0016704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0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регулярное обновление технической документации, инструкций для пользователей, отчётов о исправленных ошибках.</w:t>
      </w:r>
    </w:p>
    <w:p w14:paraId="200D8815" w14:textId="77777777" w:rsidR="00167048" w:rsidRPr="00167048" w:rsidRDefault="00167048" w:rsidP="0016704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0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 руководства по эксплуатации и документации по внедрению обновлений и патчей.</w:t>
      </w:r>
    </w:p>
    <w:p w14:paraId="422A3F15" w14:textId="77777777" w:rsidR="00167048" w:rsidRPr="00167048" w:rsidRDefault="00167048" w:rsidP="001670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5" w:name="_Toc186134266"/>
      <w:r w:rsidRPr="001670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Персонал, необходимый для обеспечения поддержки</w:t>
      </w:r>
      <w:bookmarkEnd w:id="5"/>
    </w:p>
    <w:p w14:paraId="69C2DDF8" w14:textId="77777777" w:rsidR="00167048" w:rsidRPr="00167048" w:rsidRDefault="00167048" w:rsidP="00167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04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надлежащей поддержки и эффективного функционирования программного обеспечения необходимы следующие категории персонала:</w:t>
      </w:r>
    </w:p>
    <w:p w14:paraId="73CA6F06" w14:textId="77777777" w:rsidR="00167048" w:rsidRPr="00167048" w:rsidRDefault="00167048" w:rsidP="0016704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7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Разработчики ПО:</w:t>
      </w:r>
    </w:p>
    <w:p w14:paraId="381223A7" w14:textId="77777777" w:rsidR="00167048" w:rsidRPr="00167048" w:rsidRDefault="00167048" w:rsidP="0016704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0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 за разработку нового функционала, исправление ошибок, оптимизацию работы ПО, а также за создание обновлений и патчей.</w:t>
      </w:r>
    </w:p>
    <w:p w14:paraId="2AEE9BDB" w14:textId="77777777" w:rsidR="00167048" w:rsidRPr="00167048" w:rsidRDefault="00167048" w:rsidP="0016704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04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Требования: опыт работы с JavaScript, HTML, CSS, знание принципов разработки ПО, опыт работы с фреймворками и библиотеками.</w:t>
      </w:r>
    </w:p>
    <w:p w14:paraId="1EDDE066" w14:textId="77777777" w:rsidR="00167048" w:rsidRPr="00167048" w:rsidRDefault="00167048" w:rsidP="0016704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7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Специалисты по тестированию (QA-инженеры):</w:t>
      </w:r>
    </w:p>
    <w:p w14:paraId="40F6799A" w14:textId="77777777" w:rsidR="00167048" w:rsidRPr="00167048" w:rsidRDefault="00167048" w:rsidP="0016704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0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Отвечают за тестирование программного обеспечения, выявление ошибок, обеспечение качества и соответствия требованиям.</w:t>
      </w:r>
    </w:p>
    <w:p w14:paraId="4AA3ECE6" w14:textId="04505D3C" w:rsidR="00167048" w:rsidRPr="00167048" w:rsidRDefault="00167048" w:rsidP="0016704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04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Требования: опыт написания тестов, знания в области тестирования ПО, опыт работы с инструментами тестирования</w:t>
      </w:r>
    </w:p>
    <w:p w14:paraId="0DC4193C" w14:textId="77777777" w:rsidR="00167048" w:rsidRPr="00167048" w:rsidRDefault="00167048" w:rsidP="0016704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7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 Специалисты службы поддержки:</w:t>
      </w:r>
    </w:p>
    <w:p w14:paraId="3708D8EE" w14:textId="77777777" w:rsidR="00167048" w:rsidRPr="00167048" w:rsidRDefault="00167048" w:rsidP="00167048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0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Обрабатывают запросы пользователей, решают проблемы и предоставляют информацию по функциональности ПО.</w:t>
      </w:r>
    </w:p>
    <w:p w14:paraId="6976FCE6" w14:textId="77777777" w:rsidR="00167048" w:rsidRPr="00167048" w:rsidRDefault="00167048" w:rsidP="00167048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04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Требования: знание основ работы ПО, коммуникабельность, навыки работы с системой управления инцидентами.</w:t>
      </w:r>
    </w:p>
    <w:p w14:paraId="0C8C0A1C" w14:textId="77777777" w:rsidR="00167048" w:rsidRPr="00167048" w:rsidRDefault="00167048" w:rsidP="001670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6" w:name="_Toc186134267"/>
      <w:r w:rsidRPr="001670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Заключение</w:t>
      </w:r>
      <w:bookmarkEnd w:id="6"/>
    </w:p>
    <w:p w14:paraId="736C973B" w14:textId="77777777" w:rsidR="00167048" w:rsidRPr="00167048" w:rsidRDefault="00167048" w:rsidP="00167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0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Процесс обеспечения жизненного цикла программного обеспечения включает комплекс мероприятий, направленных на устранение неисправностей, регулярное обновление и улучшение ПО, а также предоставление поддержки пользователям. Ключевым элементом является наличие квалифицированного персонала, обеспечивающего оперативное реагирование на проблемы, тестирование новых версий и обновлений, а также анализ производительности и пользовательских запросов для постоянного совершенствования программного продукта.</w:t>
      </w:r>
    </w:p>
    <w:p w14:paraId="4D6BAF35" w14:textId="77777777" w:rsidR="00DC2600" w:rsidRDefault="00DC2600"/>
    <w:sectPr w:rsidR="00DC26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2B3E"/>
    <w:multiLevelType w:val="multilevel"/>
    <w:tmpl w:val="3C9C9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E53B8"/>
    <w:multiLevelType w:val="multilevel"/>
    <w:tmpl w:val="F74A7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CB2E9D"/>
    <w:multiLevelType w:val="multilevel"/>
    <w:tmpl w:val="E4AA0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446CDD"/>
    <w:multiLevelType w:val="multilevel"/>
    <w:tmpl w:val="5BA4F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AB12CB"/>
    <w:multiLevelType w:val="multilevel"/>
    <w:tmpl w:val="71EC0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85046B"/>
    <w:multiLevelType w:val="multilevel"/>
    <w:tmpl w:val="50F2A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657631"/>
    <w:multiLevelType w:val="multilevel"/>
    <w:tmpl w:val="FF726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1D6A82"/>
    <w:multiLevelType w:val="multilevel"/>
    <w:tmpl w:val="B940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9669F4"/>
    <w:multiLevelType w:val="multilevel"/>
    <w:tmpl w:val="EA183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723EF1"/>
    <w:multiLevelType w:val="multilevel"/>
    <w:tmpl w:val="DB668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B34E0E"/>
    <w:multiLevelType w:val="multilevel"/>
    <w:tmpl w:val="60A86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9C5086"/>
    <w:multiLevelType w:val="multilevel"/>
    <w:tmpl w:val="CF98A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0840A7"/>
    <w:multiLevelType w:val="multilevel"/>
    <w:tmpl w:val="263AD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11066C"/>
    <w:multiLevelType w:val="multilevel"/>
    <w:tmpl w:val="106E9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98464C"/>
    <w:multiLevelType w:val="multilevel"/>
    <w:tmpl w:val="4F04B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EE07B6"/>
    <w:multiLevelType w:val="multilevel"/>
    <w:tmpl w:val="24C27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202279"/>
    <w:multiLevelType w:val="multilevel"/>
    <w:tmpl w:val="8592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221E49"/>
    <w:multiLevelType w:val="multilevel"/>
    <w:tmpl w:val="3BD84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7E456C"/>
    <w:multiLevelType w:val="multilevel"/>
    <w:tmpl w:val="2BF0D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B96624"/>
    <w:multiLevelType w:val="multilevel"/>
    <w:tmpl w:val="5F6C1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E313F9"/>
    <w:multiLevelType w:val="multilevel"/>
    <w:tmpl w:val="FC52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4D0918"/>
    <w:multiLevelType w:val="multilevel"/>
    <w:tmpl w:val="00CC0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5B701C"/>
    <w:multiLevelType w:val="multilevel"/>
    <w:tmpl w:val="466E6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207767"/>
    <w:multiLevelType w:val="multilevel"/>
    <w:tmpl w:val="DEBA1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FF5DD8"/>
    <w:multiLevelType w:val="multilevel"/>
    <w:tmpl w:val="D8F26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A171E1"/>
    <w:multiLevelType w:val="multilevel"/>
    <w:tmpl w:val="396A1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FE6FC9"/>
    <w:multiLevelType w:val="multilevel"/>
    <w:tmpl w:val="8D86B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0E51C4"/>
    <w:multiLevelType w:val="multilevel"/>
    <w:tmpl w:val="1F822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0C064D"/>
    <w:multiLevelType w:val="multilevel"/>
    <w:tmpl w:val="DC3A2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1917DC"/>
    <w:multiLevelType w:val="multilevel"/>
    <w:tmpl w:val="364A2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12"/>
  </w:num>
  <w:num w:numId="3">
    <w:abstractNumId w:val="22"/>
  </w:num>
  <w:num w:numId="4">
    <w:abstractNumId w:val="6"/>
  </w:num>
  <w:num w:numId="5">
    <w:abstractNumId w:val="27"/>
  </w:num>
  <w:num w:numId="6">
    <w:abstractNumId w:val="10"/>
  </w:num>
  <w:num w:numId="7">
    <w:abstractNumId w:val="3"/>
  </w:num>
  <w:num w:numId="8">
    <w:abstractNumId w:val="14"/>
  </w:num>
  <w:num w:numId="9">
    <w:abstractNumId w:val="18"/>
  </w:num>
  <w:num w:numId="10">
    <w:abstractNumId w:val="1"/>
  </w:num>
  <w:num w:numId="11">
    <w:abstractNumId w:val="13"/>
  </w:num>
  <w:num w:numId="12">
    <w:abstractNumId w:val="2"/>
  </w:num>
  <w:num w:numId="13">
    <w:abstractNumId w:val="19"/>
  </w:num>
  <w:num w:numId="14">
    <w:abstractNumId w:val="9"/>
  </w:num>
  <w:num w:numId="15">
    <w:abstractNumId w:val="26"/>
  </w:num>
  <w:num w:numId="16">
    <w:abstractNumId w:val="21"/>
  </w:num>
  <w:num w:numId="17">
    <w:abstractNumId w:val="20"/>
  </w:num>
  <w:num w:numId="18">
    <w:abstractNumId w:val="28"/>
  </w:num>
  <w:num w:numId="19">
    <w:abstractNumId w:val="17"/>
  </w:num>
  <w:num w:numId="20">
    <w:abstractNumId w:val="23"/>
  </w:num>
  <w:num w:numId="21">
    <w:abstractNumId w:val="24"/>
  </w:num>
  <w:num w:numId="22">
    <w:abstractNumId w:val="5"/>
  </w:num>
  <w:num w:numId="23">
    <w:abstractNumId w:val="25"/>
  </w:num>
  <w:num w:numId="24">
    <w:abstractNumId w:val="4"/>
  </w:num>
  <w:num w:numId="25">
    <w:abstractNumId w:val="7"/>
  </w:num>
  <w:num w:numId="26">
    <w:abstractNumId w:val="11"/>
  </w:num>
  <w:num w:numId="27">
    <w:abstractNumId w:val="8"/>
  </w:num>
  <w:num w:numId="28">
    <w:abstractNumId w:val="15"/>
  </w:num>
  <w:num w:numId="29">
    <w:abstractNumId w:val="0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2E9"/>
    <w:rsid w:val="00167048"/>
    <w:rsid w:val="002C62E9"/>
    <w:rsid w:val="00A2263E"/>
    <w:rsid w:val="00DC2600"/>
    <w:rsid w:val="00FF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2AF62"/>
  <w15:chartTrackingRefBased/>
  <w15:docId w15:val="{0292245C-F594-45F3-BA3B-C9E4FA66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63E"/>
  </w:style>
  <w:style w:type="paragraph" w:styleId="1">
    <w:name w:val="heading 1"/>
    <w:basedOn w:val="a"/>
    <w:link w:val="10"/>
    <w:uiPriority w:val="9"/>
    <w:qFormat/>
    <w:rsid w:val="00FF03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F03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F03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FF036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03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F03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F03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F03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F0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0362"/>
    <w:rPr>
      <w:b/>
      <w:bCs/>
    </w:rPr>
  </w:style>
  <w:style w:type="character" w:styleId="HTML">
    <w:name w:val="HTML Code"/>
    <w:basedOn w:val="a0"/>
    <w:uiPriority w:val="99"/>
    <w:semiHidden/>
    <w:unhideWhenUsed/>
    <w:rsid w:val="00FF0362"/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FF0362"/>
    <w:rPr>
      <w:color w:val="0000FF"/>
      <w:u w:val="single"/>
    </w:rPr>
  </w:style>
  <w:style w:type="paragraph" w:styleId="HTML0">
    <w:name w:val="HTML Preformatted"/>
    <w:basedOn w:val="a"/>
    <w:link w:val="HTML1"/>
    <w:uiPriority w:val="99"/>
    <w:semiHidden/>
    <w:unhideWhenUsed/>
    <w:rsid w:val="00FF03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FF036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FF0362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FF0362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FF0362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FF0362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6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3E04-72F9-4E4F-85E5-9D8520A63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1122</Words>
  <Characters>6397</Characters>
  <Application>Microsoft Office Word</Application>
  <DocSecurity>0</DocSecurity>
  <Lines>53</Lines>
  <Paragraphs>15</Paragraphs>
  <ScaleCrop>false</ScaleCrop>
  <Company/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 kuz</dc:creator>
  <cp:keywords/>
  <dc:description/>
  <cp:lastModifiedBy>rom kuz</cp:lastModifiedBy>
  <cp:revision>4</cp:revision>
  <dcterms:created xsi:type="dcterms:W3CDTF">2024-12-26T14:19:00Z</dcterms:created>
  <dcterms:modified xsi:type="dcterms:W3CDTF">2024-12-26T14:37:00Z</dcterms:modified>
</cp:coreProperties>
</file>